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3C8" w:rsidRDefault="003D63C8" w:rsidP="003D63C8">
      <w:pPr>
        <w:rPr>
          <w:rFonts w:ascii="Times New Roman" w:hAnsi="Times New Roman"/>
          <w:sz w:val="24"/>
          <w:szCs w:val="24"/>
          <w:lang w:val="en-US"/>
        </w:rPr>
      </w:pPr>
    </w:p>
    <w:p w:rsidR="003D63C8" w:rsidRDefault="003D63C8" w:rsidP="003D63C8">
      <w:pPr>
        <w:spacing w:after="240"/>
        <w:rPr>
          <w:rFonts w:ascii="Times New Roman" w:hAnsi="Times New Roman"/>
          <w:lang w:val="en-US"/>
        </w:rPr>
      </w:pPr>
      <w:r>
        <w:rPr>
          <w:rFonts w:ascii="Times New Roman" w:hAnsi="Times New Roman"/>
          <w:noProof/>
          <w:lang w:eastAsia="fr-BE"/>
        </w:rPr>
        <w:drawing>
          <wp:inline distT="0" distB="0" distL="0" distR="0" wp14:anchorId="78FDF99D" wp14:editId="425DE96F">
            <wp:extent cx="5716905" cy="2607945"/>
            <wp:effectExtent l="0" t="0" r="0" b="1905"/>
            <wp:docPr id="1" name="Picture 1" descr="cid:image001.png@01D16A5B.DAED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6A5B.DAED06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6905" cy="2607945"/>
                    </a:xfrm>
                    <a:prstGeom prst="rect">
                      <a:avLst/>
                    </a:prstGeom>
                    <a:noFill/>
                    <a:ln>
                      <a:noFill/>
                    </a:ln>
                  </pic:spPr>
                </pic:pic>
              </a:graphicData>
            </a:graphic>
          </wp:inline>
        </w:drawing>
      </w:r>
    </w:p>
    <w:p w:rsidR="003D63C8" w:rsidRPr="003D63C8" w:rsidRDefault="003D63C8" w:rsidP="003D63C8">
      <w:pPr>
        <w:spacing w:line="288" w:lineRule="auto"/>
        <w:jc w:val="center"/>
        <w:rPr>
          <w:rFonts w:ascii="Arial Narrow" w:hAnsi="Arial Narrow"/>
          <w:b/>
          <w:lang w:val="en-GB" w:eastAsia="en-GB"/>
        </w:rPr>
      </w:pPr>
      <w:proofErr w:type="gramStart"/>
      <w:r w:rsidRPr="003D63C8">
        <w:rPr>
          <w:rFonts w:ascii="Arial Narrow" w:hAnsi="Arial Narrow"/>
          <w:b/>
          <w:lang w:val="en-GB" w:eastAsia="en-GB"/>
        </w:rPr>
        <w:t>REGISTRATION  FORM</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Name</w:t>
      </w:r>
      <w:proofErr w:type="gramStart"/>
      <w:r>
        <w:rPr>
          <w:rFonts w:ascii="Arial Narrow" w:hAnsi="Arial Narrow"/>
          <w:b/>
          <w:bCs/>
          <w:lang w:val="en-GB" w:eastAsia="en-GB"/>
        </w:rPr>
        <w:t>:</w:t>
      </w:r>
      <w:r>
        <w:rPr>
          <w:rFonts w:ascii="Arial Narrow" w:hAnsi="Arial Narrow"/>
          <w:b/>
          <w:bCs/>
          <w:lang w:val="en-GB" w:eastAsia="en-GB"/>
        </w:rPr>
        <w:tab/>
      </w:r>
      <w:r>
        <w:rPr>
          <w:rFonts w:ascii="Arial Narrow" w:hAnsi="Arial Narrow"/>
          <w:b/>
          <w:bCs/>
          <w:lang w:val="en-GB" w:eastAsia="en-GB"/>
        </w:rPr>
        <w:tab/>
        <w:t>……………………………………………………………………………………………</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First name</w:t>
      </w:r>
      <w:proofErr w:type="gramStart"/>
      <w:r>
        <w:rPr>
          <w:rFonts w:ascii="Arial Narrow" w:hAnsi="Arial Narrow"/>
          <w:b/>
          <w:bCs/>
          <w:lang w:val="en-GB" w:eastAsia="en-GB"/>
        </w:rPr>
        <w:t>:</w:t>
      </w:r>
      <w:r>
        <w:rPr>
          <w:rFonts w:ascii="Arial Narrow" w:hAnsi="Arial Narrow"/>
          <w:b/>
          <w:bCs/>
          <w:lang w:val="en-GB" w:eastAsia="en-GB"/>
        </w:rPr>
        <w:tab/>
        <w:t>……………………………………………………………………………………………</w:t>
      </w:r>
      <w:proofErr w:type="gramEnd"/>
      <w:r>
        <w:rPr>
          <w:rFonts w:ascii="Arial Narrow" w:hAnsi="Arial Narrow"/>
          <w:b/>
          <w:bCs/>
          <w:lang w:val="en-GB" w:eastAsia="en-GB"/>
        </w:rPr>
        <w:t xml:space="preserve"> </w:t>
      </w: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Organisation</w:t>
      </w:r>
      <w:proofErr w:type="gramStart"/>
      <w:r>
        <w:rPr>
          <w:rFonts w:ascii="Arial Narrow" w:hAnsi="Arial Narrow"/>
          <w:b/>
          <w:bCs/>
          <w:lang w:val="en-GB" w:eastAsia="en-GB"/>
        </w:rPr>
        <w:t>:</w:t>
      </w:r>
      <w:r>
        <w:rPr>
          <w:rFonts w:ascii="Arial Narrow" w:hAnsi="Arial Narrow"/>
          <w:b/>
          <w:bCs/>
          <w:lang w:val="en-GB" w:eastAsia="en-GB"/>
        </w:rPr>
        <w:tab/>
        <w:t>……………………………………………………………………………………………</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Title</w:t>
      </w:r>
      <w:proofErr w:type="gramStart"/>
      <w:r>
        <w:rPr>
          <w:rFonts w:ascii="Arial Narrow" w:hAnsi="Arial Narrow"/>
          <w:b/>
          <w:bCs/>
          <w:lang w:val="en-GB" w:eastAsia="en-GB"/>
        </w:rPr>
        <w:t>:</w:t>
      </w:r>
      <w:r>
        <w:rPr>
          <w:rFonts w:ascii="Arial Narrow" w:hAnsi="Arial Narrow"/>
          <w:b/>
          <w:bCs/>
          <w:lang w:val="en-GB" w:eastAsia="en-GB"/>
        </w:rPr>
        <w:tab/>
      </w:r>
      <w:r>
        <w:rPr>
          <w:rFonts w:ascii="Arial Narrow" w:hAnsi="Arial Narrow"/>
          <w:b/>
          <w:bCs/>
          <w:lang w:val="en-GB" w:eastAsia="en-GB"/>
        </w:rPr>
        <w:tab/>
        <w:t>…………………………………………………………………………………………….</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Address</w:t>
      </w:r>
      <w:proofErr w:type="gramStart"/>
      <w:r>
        <w:rPr>
          <w:rFonts w:ascii="Arial Narrow" w:hAnsi="Arial Narrow"/>
          <w:b/>
          <w:bCs/>
          <w:lang w:val="en-GB" w:eastAsia="en-GB"/>
        </w:rPr>
        <w:t>:</w:t>
      </w:r>
      <w:r>
        <w:rPr>
          <w:rFonts w:ascii="Arial Narrow" w:hAnsi="Arial Narrow"/>
          <w:b/>
          <w:bCs/>
          <w:lang w:val="en-GB" w:eastAsia="en-GB"/>
        </w:rPr>
        <w:tab/>
        <w:t>…………………………………………………………………………………………….</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r>
        <w:rPr>
          <w:rFonts w:ascii="Arial Narrow" w:hAnsi="Arial Narrow"/>
          <w:b/>
          <w:bCs/>
          <w:lang w:val="en-GB" w:eastAsia="en-GB"/>
        </w:rPr>
        <w:t>E-mail</w:t>
      </w:r>
      <w:proofErr w:type="gramStart"/>
      <w:r>
        <w:rPr>
          <w:rFonts w:ascii="Arial Narrow" w:hAnsi="Arial Narrow"/>
          <w:b/>
          <w:bCs/>
          <w:lang w:val="en-GB" w:eastAsia="en-GB"/>
        </w:rPr>
        <w:t xml:space="preserve">: </w:t>
      </w:r>
      <w:r>
        <w:rPr>
          <w:rFonts w:ascii="Arial Narrow" w:hAnsi="Arial Narrow"/>
          <w:b/>
          <w:bCs/>
          <w:lang w:val="en-GB" w:eastAsia="en-GB"/>
        </w:rPr>
        <w:tab/>
      </w:r>
      <w:r>
        <w:rPr>
          <w:rFonts w:ascii="Arial Narrow" w:hAnsi="Arial Narrow"/>
          <w:b/>
          <w:bCs/>
          <w:lang w:val="en-GB" w:eastAsia="en-GB"/>
        </w:rPr>
        <w:tab/>
        <w:t>…………………………………………………………………………………………….</w:t>
      </w:r>
      <w:proofErr w:type="gramEnd"/>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Pr="003D63C8" w:rsidRDefault="003D63C8" w:rsidP="003D63C8">
      <w:pPr>
        <w:tabs>
          <w:tab w:val="left" w:pos="1350"/>
        </w:tabs>
        <w:overflowPunct w:val="0"/>
        <w:autoSpaceDE w:val="0"/>
        <w:autoSpaceDN w:val="0"/>
        <w:adjustRightInd w:val="0"/>
        <w:spacing w:line="240" w:lineRule="atLeast"/>
        <w:jc w:val="both"/>
        <w:textAlignment w:val="baseline"/>
        <w:rPr>
          <w:rFonts w:ascii="Garamond" w:eastAsia="Times New Roman" w:hAnsi="Garamond"/>
          <w:sz w:val="24"/>
          <w:szCs w:val="24"/>
          <w:lang w:val="en-GB"/>
        </w:rPr>
      </w:pPr>
    </w:p>
    <w:tbl>
      <w:tblPr>
        <w:tblpPr w:leftFromText="141" w:rightFromText="141" w:vertAnchor="text" w:tblpY="1"/>
        <w:tblOverlap w:val="never"/>
        <w:tblW w:w="0" w:type="auto"/>
        <w:tblInd w:w="17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07" w:type="dxa"/>
          <w:right w:w="107" w:type="dxa"/>
        </w:tblCellMar>
        <w:tblLook w:val="0000" w:firstRow="0" w:lastRow="0" w:firstColumn="0" w:lastColumn="0" w:noHBand="0" w:noVBand="0"/>
      </w:tblPr>
      <w:tblGrid>
        <w:gridCol w:w="5670"/>
      </w:tblGrid>
      <w:tr w:rsidR="003D63C8" w:rsidRPr="003D63C8" w:rsidTr="00CB5CCC">
        <w:trPr>
          <w:trHeight w:val="1530"/>
        </w:trPr>
        <w:tc>
          <w:tcPr>
            <w:tcW w:w="5670" w:type="dxa"/>
            <w:tcBorders>
              <w:top w:val="single" w:sz="12" w:space="0" w:color="auto"/>
              <w:left w:val="single" w:sz="12" w:space="0" w:color="auto"/>
              <w:bottom w:val="single" w:sz="12" w:space="0" w:color="auto"/>
              <w:right w:val="single" w:sz="12" w:space="0" w:color="auto"/>
            </w:tcBorders>
          </w:tcPr>
          <w:p w:rsidR="003D63C8" w:rsidRPr="003D63C8" w:rsidRDefault="003D63C8" w:rsidP="003D63C8">
            <w:pPr>
              <w:overflowPunct w:val="0"/>
              <w:autoSpaceDE w:val="0"/>
              <w:autoSpaceDN w:val="0"/>
              <w:adjustRightInd w:val="0"/>
              <w:jc w:val="center"/>
              <w:textAlignment w:val="baseline"/>
              <w:rPr>
                <w:rFonts w:ascii="Garamond" w:eastAsia="Times New Roman" w:hAnsi="Garamond"/>
                <w:noProof/>
                <w:sz w:val="32"/>
                <w:szCs w:val="32"/>
                <w:lang w:val="en-GB"/>
              </w:rPr>
            </w:pPr>
            <w:r w:rsidRPr="003D63C8">
              <w:rPr>
                <w:rFonts w:ascii="Garamond" w:eastAsia="Times New Roman" w:hAnsi="Garamond"/>
                <w:noProof/>
                <w:sz w:val="32"/>
                <w:szCs w:val="32"/>
                <w:lang w:val="en-GB"/>
              </w:rPr>
              <w:t>Please send form to:</w:t>
            </w:r>
          </w:p>
          <w:p w:rsidR="003D63C8" w:rsidRPr="003D63C8" w:rsidRDefault="003D63C8" w:rsidP="003D63C8">
            <w:pPr>
              <w:shd w:val="clear" w:color="auto" w:fill="FFFFFF"/>
              <w:overflowPunct w:val="0"/>
              <w:autoSpaceDE w:val="0"/>
              <w:autoSpaceDN w:val="0"/>
              <w:adjustRightInd w:val="0"/>
              <w:jc w:val="center"/>
              <w:textAlignment w:val="baseline"/>
              <w:rPr>
                <w:rFonts w:ascii="Garamond" w:eastAsia="Times New Roman" w:hAnsi="Garamond"/>
                <w:b/>
                <w:noProof/>
                <w:sz w:val="32"/>
                <w:szCs w:val="32"/>
                <w:shd w:val="clear" w:color="auto" w:fill="A0A0A0"/>
                <w:lang w:val="en-GB"/>
              </w:rPr>
            </w:pPr>
            <w:r w:rsidRPr="003D63C8">
              <w:rPr>
                <w:rFonts w:ascii="Garamond" w:eastAsia="Times New Roman" w:hAnsi="Garamond"/>
                <w:b/>
                <w:noProof/>
                <w:sz w:val="32"/>
                <w:szCs w:val="32"/>
                <w:shd w:val="clear" w:color="auto" w:fill="FFFFFF"/>
                <w:lang w:val="en-GB"/>
              </w:rPr>
              <w:t>EESC</w:t>
            </w:r>
          </w:p>
          <w:p w:rsidR="003D63C8" w:rsidRDefault="003D63C8" w:rsidP="003D63C8">
            <w:pPr>
              <w:shd w:val="clear" w:color="auto" w:fill="FFFFFF"/>
              <w:overflowPunct w:val="0"/>
              <w:autoSpaceDE w:val="0"/>
              <w:autoSpaceDN w:val="0"/>
              <w:adjustRightInd w:val="0"/>
              <w:jc w:val="center"/>
              <w:textAlignment w:val="baseline"/>
              <w:rPr>
                <w:rFonts w:ascii="Garamond" w:eastAsia="Times New Roman" w:hAnsi="Garamond"/>
                <w:b/>
                <w:noProof/>
                <w:color w:val="0000FF"/>
                <w:sz w:val="32"/>
                <w:szCs w:val="32"/>
                <w:u w:val="single"/>
                <w:shd w:val="clear" w:color="auto" w:fill="FFFFFF"/>
                <w:lang w:val="en-GB"/>
              </w:rPr>
            </w:pPr>
            <w:r w:rsidRPr="003D63C8">
              <w:rPr>
                <w:rFonts w:ascii="Garamond" w:eastAsia="Times New Roman" w:hAnsi="Garamond"/>
                <w:b/>
                <w:noProof/>
                <w:sz w:val="32"/>
                <w:szCs w:val="32"/>
                <w:shd w:val="clear" w:color="auto" w:fill="FFFFFF"/>
                <w:lang w:val="en-GB"/>
              </w:rPr>
              <w:t xml:space="preserve">Email: </w:t>
            </w:r>
            <w:hyperlink r:id="rId9" w:history="1">
              <w:r w:rsidRPr="00C4150A">
                <w:rPr>
                  <w:rStyle w:val="Hyperlink"/>
                  <w:rFonts w:ascii="Garamond" w:eastAsia="Times New Roman" w:hAnsi="Garamond"/>
                  <w:b/>
                  <w:noProof/>
                  <w:sz w:val="32"/>
                  <w:szCs w:val="32"/>
                  <w:shd w:val="clear" w:color="auto" w:fill="FFFFFF"/>
                  <w:lang w:val="en-GB"/>
                </w:rPr>
                <w:t>asia-eu@eesc.europa.eu</w:t>
              </w:r>
            </w:hyperlink>
          </w:p>
          <w:p w:rsidR="003D63C8" w:rsidRPr="003D63C8" w:rsidRDefault="003D63C8" w:rsidP="003D63C8">
            <w:pPr>
              <w:shd w:val="clear" w:color="auto" w:fill="FFFFFF"/>
              <w:overflowPunct w:val="0"/>
              <w:autoSpaceDE w:val="0"/>
              <w:autoSpaceDN w:val="0"/>
              <w:adjustRightInd w:val="0"/>
              <w:jc w:val="center"/>
              <w:textAlignment w:val="baseline"/>
              <w:rPr>
                <w:rFonts w:ascii="Garamond" w:eastAsia="Times New Roman" w:hAnsi="Garamond"/>
                <w:noProof/>
                <w:sz w:val="32"/>
                <w:szCs w:val="32"/>
                <w:lang w:val="en-GB"/>
              </w:rPr>
            </w:pPr>
            <w:r>
              <w:rPr>
                <w:rFonts w:ascii="Garamond" w:eastAsia="Times New Roman" w:hAnsi="Garamond"/>
                <w:noProof/>
                <w:sz w:val="32"/>
                <w:szCs w:val="32"/>
                <w:shd w:val="clear" w:color="auto" w:fill="FFFFFF"/>
                <w:lang w:val="en-GB"/>
              </w:rPr>
              <w:t>By 2 March 2016</w:t>
            </w:r>
          </w:p>
        </w:tc>
      </w:tr>
    </w:tbl>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p>
    <w:p w:rsidR="003D63C8" w:rsidRDefault="003D63C8" w:rsidP="003D63C8">
      <w:pPr>
        <w:spacing w:line="288" w:lineRule="auto"/>
        <w:rPr>
          <w:rFonts w:ascii="Arial Narrow" w:hAnsi="Arial Narrow"/>
          <w:b/>
          <w:bCs/>
          <w:lang w:val="en-GB" w:eastAsia="en-GB"/>
        </w:rPr>
      </w:pPr>
      <w:bookmarkStart w:id="0" w:name="_GoBack"/>
      <w:bookmarkEnd w:id="0"/>
    </w:p>
    <w:sectPr w:rsidR="003D63C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3C8" w:rsidRDefault="003D63C8" w:rsidP="003D63C8">
      <w:r>
        <w:separator/>
      </w:r>
    </w:p>
  </w:endnote>
  <w:endnote w:type="continuationSeparator" w:id="0">
    <w:p w:rsidR="003D63C8" w:rsidRDefault="003D63C8" w:rsidP="003D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3C8" w:rsidRPr="003D63C8" w:rsidRDefault="003D63C8" w:rsidP="003D63C8">
    <w:pPr>
      <w:overflowPunct w:val="0"/>
      <w:autoSpaceDE w:val="0"/>
      <w:autoSpaceDN w:val="0"/>
      <w:adjustRightInd w:val="0"/>
      <w:spacing w:line="288" w:lineRule="auto"/>
      <w:jc w:val="both"/>
      <w:textAlignment w:val="baseline"/>
      <w:rPr>
        <w:rFonts w:ascii="Times New Roman" w:eastAsia="PMingLiU" w:hAnsi="Times New Roman"/>
        <w:color w:val="000000"/>
        <w:sz w:val="12"/>
        <w:szCs w:val="12"/>
        <w:lang w:val="en-GB" w:eastAsia="zh-TW"/>
      </w:rPr>
    </w:pPr>
    <w:r w:rsidRPr="003D63C8">
      <w:rPr>
        <w:rFonts w:ascii="Times New Roman" w:eastAsia="PMingLiU" w:hAnsi="Times New Roman"/>
        <w:color w:val="000000"/>
        <w:sz w:val="12"/>
        <w:szCs w:val="12"/>
        <w:lang w:val="en-GB" w:eastAsia="zh-TW"/>
      </w:rPr>
      <w:t>Your personal data are processed in accordance with Regulation No 45/2001 of the EU on the protection of individuals with regard to the processing of personal data by the Community institutions and bodies and on the free movement of such data.</w:t>
    </w:r>
  </w:p>
  <w:p w:rsidR="003D63C8" w:rsidRPr="003D63C8" w:rsidRDefault="003D63C8" w:rsidP="003D63C8">
    <w:pPr>
      <w:overflowPunct w:val="0"/>
      <w:autoSpaceDE w:val="0"/>
      <w:autoSpaceDN w:val="0"/>
      <w:adjustRightInd w:val="0"/>
      <w:spacing w:line="288" w:lineRule="auto"/>
      <w:jc w:val="both"/>
      <w:textAlignment w:val="baseline"/>
      <w:rPr>
        <w:rFonts w:ascii="Times New Roman" w:eastAsia="PMingLiU" w:hAnsi="Times New Roman"/>
        <w:color w:val="000000"/>
        <w:sz w:val="12"/>
        <w:szCs w:val="12"/>
        <w:lang w:val="en-GB" w:eastAsia="zh-TW"/>
      </w:rPr>
    </w:pPr>
    <w:r w:rsidRPr="003D63C8">
      <w:rPr>
        <w:rFonts w:ascii="Times New Roman" w:eastAsia="PMingLiU" w:hAnsi="Times New Roman"/>
        <w:color w:val="000000"/>
        <w:sz w:val="12"/>
        <w:szCs w:val="12"/>
        <w:lang w:val="en-GB" w:eastAsia="zh-TW"/>
      </w:rPr>
      <w:t>The purpose of this data processing operation is required for your participation to this event. The data will only be disclosed to the Secretariat of the Section for External Relations of the EESC and will not be disclosed to third parties, except where this is necessary for the reasons given above.</w:t>
    </w:r>
  </w:p>
  <w:p w:rsidR="003D63C8" w:rsidRPr="003D63C8" w:rsidRDefault="003D63C8" w:rsidP="003D63C8">
    <w:pPr>
      <w:overflowPunct w:val="0"/>
      <w:autoSpaceDE w:val="0"/>
      <w:autoSpaceDN w:val="0"/>
      <w:adjustRightInd w:val="0"/>
      <w:spacing w:line="288" w:lineRule="auto"/>
      <w:jc w:val="both"/>
      <w:textAlignment w:val="baseline"/>
      <w:rPr>
        <w:rFonts w:ascii="Times New Roman" w:eastAsia="Times New Roman" w:hAnsi="Times New Roman"/>
        <w:szCs w:val="20"/>
        <w:lang w:val="en-GB"/>
      </w:rPr>
    </w:pPr>
    <w:r w:rsidRPr="003D63C8">
      <w:rPr>
        <w:rFonts w:ascii="Times New Roman" w:eastAsia="PMingLiU" w:hAnsi="Times New Roman"/>
        <w:sz w:val="12"/>
        <w:szCs w:val="12"/>
        <w:lang w:val="en-GB" w:eastAsia="zh-TW"/>
      </w:rPr>
      <w:t xml:space="preserve">You have the right to access your personal data and to have any personal information which is inaccurate or incomplete corrected. Please send any requests for information on the processing of your personal data to the Secretariat of the REX, 99-101 rue </w:t>
    </w:r>
    <w:proofErr w:type="spellStart"/>
    <w:r w:rsidRPr="003D63C8">
      <w:rPr>
        <w:rFonts w:ascii="Times New Roman" w:eastAsia="PMingLiU" w:hAnsi="Times New Roman"/>
        <w:sz w:val="12"/>
        <w:szCs w:val="12"/>
        <w:lang w:val="en-GB" w:eastAsia="zh-TW"/>
      </w:rPr>
      <w:t>Belliard</w:t>
    </w:r>
    <w:proofErr w:type="spellEnd"/>
    <w:r w:rsidRPr="003D63C8">
      <w:rPr>
        <w:rFonts w:ascii="Times New Roman" w:eastAsia="PMingLiU" w:hAnsi="Times New Roman"/>
        <w:sz w:val="12"/>
        <w:szCs w:val="12"/>
        <w:lang w:val="en-GB" w:eastAsia="zh-TW"/>
      </w:rPr>
      <w:t xml:space="preserve">, 1040 </w:t>
    </w:r>
    <w:smartTag w:uri="urn:schemas-microsoft-com:office:smarttags" w:element="place">
      <w:smartTag w:uri="urn:schemas-microsoft-com:office:smarttags" w:element="City">
        <w:r w:rsidRPr="003D63C8">
          <w:rPr>
            <w:rFonts w:ascii="Times New Roman" w:eastAsia="PMingLiU" w:hAnsi="Times New Roman"/>
            <w:sz w:val="12"/>
            <w:szCs w:val="12"/>
            <w:lang w:val="en-GB" w:eastAsia="zh-TW"/>
          </w:rPr>
          <w:t>Brussels</w:t>
        </w:r>
      </w:smartTag>
    </w:smartTag>
    <w:r w:rsidRPr="003D63C8">
      <w:rPr>
        <w:rFonts w:ascii="Times New Roman" w:eastAsia="PMingLiU" w:hAnsi="Times New Roman"/>
        <w:sz w:val="12"/>
        <w:szCs w:val="12"/>
        <w:lang w:val="en-GB" w:eastAsia="zh-TW"/>
      </w:rPr>
      <w:t xml:space="preserve"> (Euromed</w:t>
    </w:r>
    <w:hyperlink r:id="rId1" w:tooltip="mailto:Jan.Baumgartl@esc.eu.int" w:history="1">
      <w:r w:rsidRPr="003D63C8">
        <w:rPr>
          <w:rFonts w:ascii="Times New Roman" w:eastAsia="PMingLiU" w:hAnsi="Times New Roman"/>
          <w:color w:val="0000FF"/>
          <w:sz w:val="12"/>
          <w:szCs w:val="12"/>
          <w:u w:val="single"/>
          <w:lang w:val="en-GB" w:eastAsia="zh-TW"/>
        </w:rPr>
        <w:t>@</w:t>
      </w:r>
    </w:hyperlink>
    <w:r w:rsidRPr="003D63C8">
      <w:rPr>
        <w:rFonts w:ascii="Times New Roman" w:eastAsia="PMingLiU" w:hAnsi="Times New Roman"/>
        <w:sz w:val="12"/>
        <w:szCs w:val="12"/>
        <w:u w:val="single"/>
        <w:lang w:val="en-GB" w:eastAsia="zh-TW"/>
      </w:rPr>
      <w:t>eesc.europa.eu</w:t>
    </w:r>
    <w:r w:rsidRPr="003D63C8">
      <w:rPr>
        <w:rFonts w:ascii="Times New Roman" w:eastAsia="PMingLiU" w:hAnsi="Times New Roman"/>
        <w:sz w:val="12"/>
        <w:szCs w:val="12"/>
        <w:lang w:val="en-GB" w:eastAsia="zh-TW"/>
      </w:rPr>
      <w:t xml:space="preserve">). Alternatively, you may email the data protection officer of the European Economic and Social Committee: </w:t>
    </w:r>
    <w:hyperlink r:id="rId2" w:tooltip="mailto:data.protection@" w:history="1">
      <w:r w:rsidRPr="003D63C8">
        <w:rPr>
          <w:rFonts w:ascii="Times New Roman" w:eastAsia="PMingLiU" w:hAnsi="Times New Roman"/>
          <w:color w:val="0000FF"/>
          <w:sz w:val="12"/>
          <w:szCs w:val="12"/>
          <w:u w:val="single"/>
          <w:lang w:val="en-GB" w:eastAsia="zh-TW"/>
        </w:rPr>
        <w:t>data.protection@</w:t>
      </w:r>
    </w:hyperlink>
    <w:r w:rsidRPr="003D63C8">
      <w:rPr>
        <w:rFonts w:ascii="Times New Roman" w:eastAsia="PMingLiU" w:hAnsi="Times New Roman"/>
        <w:sz w:val="12"/>
        <w:szCs w:val="12"/>
        <w:u w:val="single"/>
        <w:lang w:val="en-GB" w:eastAsia="zh-TW"/>
      </w:rPr>
      <w:t>eesc.europa.eu</w:t>
    </w:r>
    <w:r w:rsidRPr="003D63C8">
      <w:rPr>
        <w:rFonts w:ascii="Times New Roman" w:eastAsia="PMingLiU" w:hAnsi="Times New Roman"/>
        <w:sz w:val="12"/>
        <w:szCs w:val="12"/>
        <w:lang w:val="en-GB" w:eastAsia="zh-TW"/>
      </w:rPr>
      <w:t>, You are also entitled to contact the European Data Protection Supervisor at any time (</w:t>
    </w:r>
    <w:hyperlink r:id="rId3" w:tooltip="http://www.edps.eu.int/01_en.presentation.htm" w:history="1">
      <w:r w:rsidRPr="003D63C8">
        <w:rPr>
          <w:rFonts w:ascii="Times New Roman" w:eastAsia="PMingLiU" w:hAnsi="Times New Roman"/>
          <w:color w:val="0000FF"/>
          <w:sz w:val="12"/>
          <w:szCs w:val="12"/>
          <w:u w:val="single"/>
          <w:lang w:val="en-GB" w:eastAsia="zh-TW"/>
        </w:rPr>
        <w:t>http://www.edps.europa.eu/01_en.presentation.htm</w:t>
      </w:r>
    </w:hyperlink>
    <w:r w:rsidRPr="003D63C8">
      <w:rPr>
        <w:rFonts w:ascii="Times New Roman" w:eastAsia="PMingLiU" w:hAnsi="Times New Roman"/>
        <w:sz w:val="12"/>
        <w:szCs w:val="12"/>
        <w:lang w:val="en-GB" w:eastAsia="zh-TW"/>
      </w:rPr>
      <w:t>).</w:t>
    </w:r>
  </w:p>
  <w:p w:rsidR="003D63C8" w:rsidRDefault="003D6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3C8" w:rsidRDefault="003D63C8" w:rsidP="003D63C8">
      <w:r>
        <w:separator/>
      </w:r>
    </w:p>
  </w:footnote>
  <w:footnote w:type="continuationSeparator" w:id="0">
    <w:p w:rsidR="003D63C8" w:rsidRDefault="003D63C8" w:rsidP="003D6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3C8"/>
    <w:rsid w:val="003D63C8"/>
    <w:rsid w:val="00723C4E"/>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C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3C8"/>
    <w:rPr>
      <w:color w:val="0000FF"/>
      <w:u w:val="single"/>
    </w:rPr>
  </w:style>
  <w:style w:type="paragraph" w:styleId="Header">
    <w:name w:val="header"/>
    <w:basedOn w:val="Normal"/>
    <w:link w:val="HeaderChar"/>
    <w:uiPriority w:val="99"/>
    <w:unhideWhenUsed/>
    <w:rsid w:val="003D63C8"/>
    <w:pPr>
      <w:tabs>
        <w:tab w:val="center" w:pos="4513"/>
        <w:tab w:val="right" w:pos="9026"/>
      </w:tabs>
    </w:pPr>
  </w:style>
  <w:style w:type="character" w:customStyle="1" w:styleId="HeaderChar">
    <w:name w:val="Header Char"/>
    <w:basedOn w:val="DefaultParagraphFont"/>
    <w:link w:val="Header"/>
    <w:uiPriority w:val="99"/>
    <w:rsid w:val="003D63C8"/>
    <w:rPr>
      <w:rFonts w:ascii="Calibri" w:hAnsi="Calibri" w:cs="Times New Roman"/>
    </w:rPr>
  </w:style>
  <w:style w:type="paragraph" w:styleId="Footer">
    <w:name w:val="footer"/>
    <w:basedOn w:val="Normal"/>
    <w:link w:val="FooterChar"/>
    <w:uiPriority w:val="99"/>
    <w:unhideWhenUsed/>
    <w:rsid w:val="003D63C8"/>
    <w:pPr>
      <w:tabs>
        <w:tab w:val="center" w:pos="4513"/>
        <w:tab w:val="right" w:pos="9026"/>
      </w:tabs>
    </w:pPr>
  </w:style>
  <w:style w:type="character" w:customStyle="1" w:styleId="FooterChar">
    <w:name w:val="Footer Char"/>
    <w:basedOn w:val="DefaultParagraphFont"/>
    <w:link w:val="Footer"/>
    <w:uiPriority w:val="99"/>
    <w:rsid w:val="003D63C8"/>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3C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D63C8"/>
    <w:rPr>
      <w:color w:val="0000FF"/>
      <w:u w:val="single"/>
    </w:rPr>
  </w:style>
  <w:style w:type="paragraph" w:styleId="Header">
    <w:name w:val="header"/>
    <w:basedOn w:val="Normal"/>
    <w:link w:val="HeaderChar"/>
    <w:uiPriority w:val="99"/>
    <w:unhideWhenUsed/>
    <w:rsid w:val="003D63C8"/>
    <w:pPr>
      <w:tabs>
        <w:tab w:val="center" w:pos="4513"/>
        <w:tab w:val="right" w:pos="9026"/>
      </w:tabs>
    </w:pPr>
  </w:style>
  <w:style w:type="character" w:customStyle="1" w:styleId="HeaderChar">
    <w:name w:val="Header Char"/>
    <w:basedOn w:val="DefaultParagraphFont"/>
    <w:link w:val="Header"/>
    <w:uiPriority w:val="99"/>
    <w:rsid w:val="003D63C8"/>
    <w:rPr>
      <w:rFonts w:ascii="Calibri" w:hAnsi="Calibri" w:cs="Times New Roman"/>
    </w:rPr>
  </w:style>
  <w:style w:type="paragraph" w:styleId="Footer">
    <w:name w:val="footer"/>
    <w:basedOn w:val="Normal"/>
    <w:link w:val="FooterChar"/>
    <w:uiPriority w:val="99"/>
    <w:unhideWhenUsed/>
    <w:rsid w:val="003D63C8"/>
    <w:pPr>
      <w:tabs>
        <w:tab w:val="center" w:pos="4513"/>
        <w:tab w:val="right" w:pos="9026"/>
      </w:tabs>
    </w:pPr>
  </w:style>
  <w:style w:type="character" w:customStyle="1" w:styleId="FooterChar">
    <w:name w:val="Footer Char"/>
    <w:basedOn w:val="DefaultParagraphFont"/>
    <w:link w:val="Footer"/>
    <w:uiPriority w:val="99"/>
    <w:rsid w:val="003D63C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9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16A5B.DAED067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sia-eu@eesc.europa.eu"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w.edps.eu.int/01_en.presentation.htm" TargetMode="External"/><Relationship Id="rId2" Type="http://schemas.openxmlformats.org/officeDocument/2006/relationships/hyperlink" Target="mailto:data.protection@" TargetMode="External"/><Relationship Id="rId1" Type="http://schemas.openxmlformats.org/officeDocument/2006/relationships/hyperlink" Target="mailto:Jan.Baumgartl@esc.e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67</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Samar Khanafer</dc:creator>
  <cp:lastModifiedBy>Samar Khanafer</cp:lastModifiedBy>
  <cp:revision>1</cp:revision>
  <dcterms:created xsi:type="dcterms:W3CDTF">2016-02-18T14:41:00Z</dcterms:created>
  <dcterms:modified xsi:type="dcterms:W3CDTF">2016-02-18T14:48:00Z</dcterms:modified>
</cp:coreProperties>
</file>